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4" w:rsidRDefault="0054749F" w:rsidP="0054749F">
      <w:pPr>
        <w:spacing w:after="120" w:line="288" w:lineRule="auto"/>
        <w:ind w:left="6237" w:firstLine="11"/>
        <w:rPr>
          <w:rFonts w:ascii="Times New Roman" w:hAnsi="Times New Roman" w:cs="Times New Roman"/>
          <w:sz w:val="20"/>
          <w:szCs w:val="20"/>
        </w:rPr>
      </w:pPr>
      <w:r w:rsidRPr="0054749F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</w:t>
      </w:r>
      <w:r w:rsidRPr="0054749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4749F">
        <w:rPr>
          <w:rFonts w:ascii="Times New Roman" w:hAnsi="Times New Roman" w:cs="Times New Roman"/>
          <w:sz w:val="20"/>
          <w:szCs w:val="20"/>
        </w:rPr>
        <w:t xml:space="preserve"> к Документации по запросу предложений</w:t>
      </w:r>
    </w:p>
    <w:p w:rsidR="0054749F" w:rsidRDefault="0054749F" w:rsidP="0054749F">
      <w:pPr>
        <w:spacing w:after="120" w:line="288" w:lineRule="auto"/>
        <w:rPr>
          <w:rFonts w:ascii="Times New Roman" w:hAnsi="Times New Roman" w:cs="Times New Roman"/>
          <w:sz w:val="20"/>
          <w:szCs w:val="20"/>
        </w:rPr>
      </w:pPr>
    </w:p>
    <w:p w:rsidR="0054749F" w:rsidRDefault="0054749F" w:rsidP="0054749F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9F">
        <w:rPr>
          <w:rFonts w:ascii="Times New Roman" w:hAnsi="Times New Roman" w:cs="Times New Roman"/>
          <w:b/>
          <w:sz w:val="24"/>
          <w:szCs w:val="24"/>
        </w:rPr>
        <w:t>МЕТОДИКА ОЦЕНКИ ЗАЯВОК УЧАСТНИКОВ ОТКРЫТОГО ЗАПРОСА ПРЕДЛОЖЕНИЙ (ПОРЯДОК ОЦЕНКИ)</w:t>
      </w:r>
    </w:p>
    <w:p w:rsidR="0054749F" w:rsidRDefault="0054749F" w:rsidP="0054749F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4749F" w:rsidRPr="0054749F" w:rsidRDefault="0054749F" w:rsidP="0054749F">
      <w:pPr>
        <w:pStyle w:val="a6"/>
        <w:numPr>
          <w:ilvl w:val="0"/>
          <w:numId w:val="9"/>
        </w:numPr>
        <w:tabs>
          <w:tab w:val="left" w:pos="709"/>
        </w:tabs>
        <w:spacing w:before="240" w:after="120"/>
        <w:rPr>
          <w:b/>
          <w:sz w:val="24"/>
          <w:szCs w:val="24"/>
        </w:rPr>
      </w:pPr>
      <w:r w:rsidRPr="0054749F">
        <w:rPr>
          <w:b/>
          <w:sz w:val="24"/>
          <w:szCs w:val="24"/>
        </w:rPr>
        <w:t>Общие положения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 xml:space="preserve">Настоящая методика применяется при оценке заявок на участие в отрытом запросе предложений (далее – Запрос предложений) </w:t>
      </w:r>
      <w:r w:rsidRPr="00741226">
        <w:rPr>
          <w:sz w:val="24"/>
          <w:szCs w:val="24"/>
        </w:rPr>
        <w:t>выполнение работ и услуг по получению Акта соответствия класса «А» АИИС КУЭ ОАО «</w:t>
      </w:r>
      <w:proofErr w:type="spellStart"/>
      <w:r w:rsidRPr="00741226">
        <w:rPr>
          <w:sz w:val="24"/>
          <w:szCs w:val="24"/>
        </w:rPr>
        <w:t>Архэнергосбыт</w:t>
      </w:r>
      <w:proofErr w:type="spellEnd"/>
      <w:r w:rsidRPr="00741226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Заказчик)</w:t>
      </w:r>
      <w:r w:rsidRPr="00741226">
        <w:rPr>
          <w:sz w:val="24"/>
          <w:szCs w:val="24"/>
        </w:rPr>
        <w:t xml:space="preserve"> по сечению ОАО «</w:t>
      </w:r>
      <w:proofErr w:type="spellStart"/>
      <w:r w:rsidRPr="00741226">
        <w:rPr>
          <w:sz w:val="24"/>
          <w:szCs w:val="24"/>
        </w:rPr>
        <w:t>Архэнергосбыт</w:t>
      </w:r>
      <w:proofErr w:type="spellEnd"/>
      <w:r w:rsidRPr="00741226">
        <w:rPr>
          <w:sz w:val="24"/>
          <w:szCs w:val="24"/>
        </w:rPr>
        <w:t xml:space="preserve">» - ОАО «Вологодская сбытовая компания» в соответствии с техническими требованиями ОРЭМ </w:t>
      </w:r>
      <w:r>
        <w:rPr>
          <w:sz w:val="24"/>
          <w:szCs w:val="24"/>
        </w:rPr>
        <w:t>в 2015 г</w:t>
      </w:r>
      <w:r w:rsidRPr="0054749F">
        <w:rPr>
          <w:sz w:val="24"/>
          <w:szCs w:val="24"/>
        </w:rPr>
        <w:t xml:space="preserve"> для нужд Заказчика.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Заявки на участие в Запросе предложений содержат коммерческую и квалификационно-техническую части.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В рамках оценочной стадии Комиссия по запросу предложений оценивает и сопоставляет Заявки и проводит их ранжирование по степени предпочтительности для Заказчика в соответствии исходя из следующих критериев:</w:t>
      </w:r>
    </w:p>
    <w:p w:rsidR="0054749F" w:rsidRPr="0054749F" w:rsidRDefault="0054749F" w:rsidP="0054749F">
      <w:pPr>
        <w:pStyle w:val="a0"/>
        <w:numPr>
          <w:ilvl w:val="0"/>
          <w:numId w:val="3"/>
        </w:numPr>
        <w:tabs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54749F">
        <w:rPr>
          <w:b/>
          <w:sz w:val="24"/>
          <w:szCs w:val="24"/>
        </w:rPr>
        <w:t>цена оказания услуг (договора)</w:t>
      </w:r>
      <w:r w:rsidRPr="0054749F">
        <w:rPr>
          <w:sz w:val="24"/>
          <w:szCs w:val="24"/>
        </w:rPr>
        <w:t xml:space="preserve"> – значимость критерия 40%;</w:t>
      </w:r>
    </w:p>
    <w:p w:rsidR="0054749F" w:rsidRDefault="0054749F" w:rsidP="0054749F">
      <w:pPr>
        <w:pStyle w:val="a0"/>
        <w:numPr>
          <w:ilvl w:val="0"/>
          <w:numId w:val="3"/>
        </w:numPr>
        <w:tabs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54749F">
        <w:rPr>
          <w:b/>
          <w:sz w:val="24"/>
          <w:szCs w:val="24"/>
        </w:rPr>
        <w:t xml:space="preserve">квалификация Участника запроса предложений – </w:t>
      </w:r>
      <w:r w:rsidRPr="0054749F">
        <w:rPr>
          <w:sz w:val="24"/>
          <w:szCs w:val="24"/>
        </w:rPr>
        <w:t xml:space="preserve">значимость критерия </w:t>
      </w:r>
      <w:r>
        <w:rPr>
          <w:sz w:val="24"/>
          <w:szCs w:val="24"/>
        </w:rPr>
        <w:t>3</w:t>
      </w:r>
      <w:r w:rsidRPr="0054749F">
        <w:rPr>
          <w:sz w:val="24"/>
          <w:szCs w:val="24"/>
        </w:rPr>
        <w:t xml:space="preserve">0%, состоящего из показателей, указанных в п. </w:t>
      </w:r>
      <w:r w:rsidRPr="0054749F">
        <w:rPr>
          <w:sz w:val="24"/>
          <w:szCs w:val="24"/>
        </w:rPr>
        <w:fldChar w:fldCharType="begin"/>
      </w:r>
      <w:r w:rsidRPr="0054749F">
        <w:rPr>
          <w:sz w:val="24"/>
          <w:szCs w:val="24"/>
        </w:rPr>
        <w:instrText xml:space="preserve"> REF _Ref409444668 \r \h </w:instrText>
      </w:r>
      <w:r w:rsidRPr="0054749F">
        <w:rPr>
          <w:sz w:val="24"/>
          <w:szCs w:val="24"/>
        </w:rPr>
      </w:r>
      <w:r>
        <w:rPr>
          <w:sz w:val="24"/>
          <w:szCs w:val="24"/>
        </w:rPr>
        <w:instrText xml:space="preserve"> \* MERGEFORMAT </w:instrText>
      </w:r>
      <w:r w:rsidRPr="0054749F">
        <w:rPr>
          <w:sz w:val="24"/>
          <w:szCs w:val="24"/>
        </w:rPr>
        <w:fldChar w:fldCharType="separate"/>
      </w:r>
      <w:r w:rsidR="005E2793">
        <w:rPr>
          <w:sz w:val="24"/>
          <w:szCs w:val="24"/>
        </w:rPr>
        <w:t>3.1</w:t>
      </w:r>
      <w:r w:rsidRPr="0054749F">
        <w:rPr>
          <w:sz w:val="24"/>
          <w:szCs w:val="24"/>
        </w:rPr>
        <w:fldChar w:fldCharType="end"/>
      </w:r>
      <w:r w:rsidRPr="0054749F">
        <w:rPr>
          <w:sz w:val="24"/>
          <w:szCs w:val="24"/>
        </w:rPr>
        <w:t>:</w:t>
      </w:r>
    </w:p>
    <w:p w:rsidR="0054749F" w:rsidRPr="0054749F" w:rsidRDefault="0054749F" w:rsidP="0054749F">
      <w:pPr>
        <w:pStyle w:val="a0"/>
        <w:numPr>
          <w:ilvl w:val="0"/>
          <w:numId w:val="3"/>
        </w:numPr>
        <w:tabs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>
        <w:rPr>
          <w:b/>
          <w:sz w:val="24"/>
          <w:szCs w:val="24"/>
        </w:rPr>
        <w:t>условия исполнения договора –</w:t>
      </w:r>
      <w:r>
        <w:rPr>
          <w:sz w:val="24"/>
          <w:szCs w:val="24"/>
        </w:rPr>
        <w:t xml:space="preserve"> значимость критерия 30%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Для осуществления расчетов используются следующие обозначения:</w:t>
      </w:r>
    </w:p>
    <w:p w:rsidR="0054749F" w:rsidRPr="0054749F" w:rsidRDefault="0054749F" w:rsidP="0054749F">
      <w:pPr>
        <w:tabs>
          <w:tab w:val="left" w:pos="56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5474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4749F">
        <w:rPr>
          <w:rFonts w:ascii="Times New Roman" w:hAnsi="Times New Roman" w:cs="Times New Roman"/>
          <w:sz w:val="24"/>
          <w:szCs w:val="24"/>
        </w:rPr>
        <w:t xml:space="preserve"> – значимость критерия "цена оказания услуг";</w:t>
      </w:r>
    </w:p>
    <w:p w:rsidR="0054749F" w:rsidRPr="0054749F" w:rsidRDefault="0054749F" w:rsidP="0054749F">
      <w:pPr>
        <w:tabs>
          <w:tab w:val="left" w:pos="56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Kbi – значимость критерия "квалификация Участника запроса предложений";</w:t>
      </w:r>
    </w:p>
    <w:p w:rsidR="0054749F" w:rsidRPr="0054749F" w:rsidRDefault="0054749F" w:rsidP="0054749F">
      <w:pPr>
        <w:tabs>
          <w:tab w:val="left" w:pos="56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49F">
        <w:rPr>
          <w:rFonts w:ascii="Times New Roman" w:hAnsi="Times New Roman" w:cs="Times New Roman"/>
          <w:sz w:val="24"/>
          <w:szCs w:val="24"/>
        </w:rPr>
        <w:t>Kci</w:t>
      </w:r>
      <w:proofErr w:type="spellEnd"/>
      <w:r w:rsidRPr="0054749F">
        <w:rPr>
          <w:rFonts w:ascii="Times New Roman" w:hAnsi="Times New Roman" w:cs="Times New Roman"/>
          <w:sz w:val="24"/>
          <w:szCs w:val="24"/>
        </w:rPr>
        <w:t xml:space="preserve"> – значимость критерия "финансовая устойчивость Участника запроса предложений".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54749F" w:rsidRPr="0054749F" w:rsidRDefault="0054749F" w:rsidP="0054749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деленому на 100.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bookmarkStart w:id="0" w:name="_Ref386117951"/>
      <w:r w:rsidRPr="0054749F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Участника рассчитывается путем сложения рейтингов по каждому критерию оценки Заявки, установленному в закупочной документации, умноженных на их значимость.</w:t>
      </w:r>
      <w:bookmarkEnd w:id="0"/>
    </w:p>
    <w:p w:rsidR="0054749F" w:rsidRPr="0054749F" w:rsidRDefault="0054749F" w:rsidP="0054749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Формула для расчета итогового рейтинга заявки:</w:t>
      </w:r>
    </w:p>
    <w:p w:rsidR="0054749F" w:rsidRPr="0054749F" w:rsidRDefault="0054749F" w:rsidP="0054749F">
      <w:pPr>
        <w:tabs>
          <w:tab w:val="left" w:pos="567"/>
        </w:tabs>
        <w:spacing w:before="120" w:after="12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Ra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i </w:t>
      </w:r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x Ka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100 + </w:t>
      </w:r>
      <w:proofErr w:type="spellStart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Rb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proofErr w:type="spellStart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Kb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100 + </w:t>
      </w:r>
      <w:proofErr w:type="spellStart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Rc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proofErr w:type="spellStart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Kc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100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Заявке, набравшей наибольший итоговый рейтинг, присваивается первый номер.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 xml:space="preserve">В случае, если в нескольких Заявках на участие в запросе предложения содержатся одинаковые условия исполнения договора, меньший порядковый номер </w:t>
      </w:r>
      <w:r w:rsidRPr="0054749F">
        <w:rPr>
          <w:sz w:val="24"/>
          <w:szCs w:val="24"/>
        </w:rPr>
        <w:lastRenderedPageBreak/>
        <w:t>присваивается Заявке на участие в запросе предложений, которое поступила ранее других Заявок на участие в запросе предложений, содержащие такие условия.</w:t>
      </w:r>
    </w:p>
    <w:p w:rsidR="0054749F" w:rsidRPr="0054749F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Заявки участников не участвуют в процедуре оценки и не рассматриваются при определении победителя закупки в следующих случаях: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Деятельность участника прекращена, приостановлена, участник находится в процессе ликвидации, банкротства, состоит в Перечне недобросовестных поставщиков.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У участника отсутствует правоспособность, в том числе специальная, или она не подтверждена надлежащими документами.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Участник предоставил недостоверную информацию об отсутствии на момент подачи и рассмотрения заявки неудовлетворенных претензий, судебных решений, а также дел, принятых к производству судом, за прошедший календарный год по фактам исполнения участником обязательств по заключенным договорам.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 xml:space="preserve">В отношении Участника, его учредителей, а также лиц, входящих в исполнительные органы Участника (в </w:t>
      </w:r>
      <w:proofErr w:type="spellStart"/>
      <w:r w:rsidRPr="005474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749F">
        <w:rPr>
          <w:rFonts w:ascii="Times New Roman" w:hAnsi="Times New Roman" w:cs="Times New Roman"/>
          <w:sz w:val="24"/>
          <w:szCs w:val="24"/>
        </w:rPr>
        <w:t>. единоличного исполнительного органа), а также главного бухгалтера Участника, возбуждены уголовные дела по основаниям, связанным с производственной деятельностью, имеющей отношение к предмету закупки.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Участник финансово неустойчив.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Заявка участника представлена с нарушением установленного порядка оформления заявок.</w:t>
      </w:r>
    </w:p>
    <w:p w:rsidR="0054749F" w:rsidRPr="0054749F" w:rsidRDefault="0054749F" w:rsidP="0054749F">
      <w:pPr>
        <w:numPr>
          <w:ilvl w:val="0"/>
          <w:numId w:val="2"/>
        </w:numPr>
        <w:tabs>
          <w:tab w:val="clear" w:pos="1068"/>
          <w:tab w:val="num" w:pos="1134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Заявка содержит не весь объем закупки по лоту (менее 100% состава лота).</w:t>
      </w:r>
    </w:p>
    <w:p w:rsidR="0054749F" w:rsidRPr="00025F72" w:rsidRDefault="0054749F" w:rsidP="0054749F">
      <w:pPr>
        <w:pStyle w:val="a6"/>
        <w:numPr>
          <w:ilvl w:val="0"/>
          <w:numId w:val="9"/>
        </w:numPr>
        <w:tabs>
          <w:tab w:val="left" w:pos="709"/>
        </w:tabs>
        <w:spacing w:before="240" w:after="120"/>
        <w:rPr>
          <w:b/>
          <w:sz w:val="24"/>
          <w:szCs w:val="24"/>
        </w:rPr>
      </w:pPr>
      <w:r w:rsidRPr="00025F72">
        <w:rPr>
          <w:b/>
          <w:sz w:val="24"/>
          <w:szCs w:val="24"/>
        </w:rPr>
        <w:t>Оценка предложений по критерию «цена оказания услуг (договора)»</w:t>
      </w:r>
    </w:p>
    <w:p w:rsidR="0054749F" w:rsidRPr="000255F0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025F72">
        <w:rPr>
          <w:sz w:val="24"/>
          <w:szCs w:val="24"/>
        </w:rPr>
        <w:t xml:space="preserve">Цена Договора (стоимость оказания услуг) по заявке каждого Участника запроса предложений оценивается в баллах по </w:t>
      </w:r>
      <w:r w:rsidRPr="0054749F">
        <w:rPr>
          <w:sz w:val="24"/>
          <w:szCs w:val="24"/>
        </w:rPr>
        <w:t>десятибалльной шкале.</w:t>
      </w:r>
    </w:p>
    <w:p w:rsidR="0054749F" w:rsidRPr="00774E9D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8F387B">
        <w:rPr>
          <w:sz w:val="24"/>
          <w:szCs w:val="24"/>
        </w:rPr>
        <w:t>В случае если товары, работы, услуги Участника не облагаются НДС, то цена, предложенная таким Участником</w:t>
      </w:r>
      <w:r>
        <w:rPr>
          <w:sz w:val="24"/>
          <w:szCs w:val="24"/>
        </w:rPr>
        <w:t xml:space="preserve"> в Заявке</w:t>
      </w:r>
      <w:r w:rsidRPr="00774E9D">
        <w:rPr>
          <w:sz w:val="24"/>
          <w:szCs w:val="24"/>
        </w:rPr>
        <w:t xml:space="preserve">, не должна превышать установленную начальную (максимальную) цену без НДС. При этом на стадии оценки и сопоставления </w:t>
      </w:r>
      <w:r>
        <w:rPr>
          <w:sz w:val="24"/>
          <w:szCs w:val="24"/>
        </w:rPr>
        <w:t>Заявок</w:t>
      </w:r>
      <w:r w:rsidRPr="00774E9D">
        <w:rPr>
          <w:sz w:val="24"/>
          <w:szCs w:val="24"/>
        </w:rPr>
        <w:t xml:space="preserve"> для целей сравнения ценовые предложения других Участников также учитываются без НДС</w:t>
      </w:r>
      <w:r>
        <w:rPr>
          <w:sz w:val="24"/>
          <w:szCs w:val="24"/>
        </w:rPr>
        <w:t>.</w:t>
      </w:r>
    </w:p>
    <w:p w:rsidR="0054749F" w:rsidRPr="000255F0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0255F0">
        <w:rPr>
          <w:sz w:val="24"/>
          <w:szCs w:val="24"/>
        </w:rPr>
        <w:t>Порядок оценки заявок Участников по критерию «цена оказания услуг (договора)»:</w:t>
      </w:r>
    </w:p>
    <w:p w:rsidR="0054749F" w:rsidRPr="00025F72" w:rsidRDefault="0054749F" w:rsidP="0054749F">
      <w:pPr>
        <w:ind w:left="709"/>
        <w:rPr>
          <w:sz w:val="16"/>
          <w:szCs w:val="16"/>
        </w:rPr>
      </w:pPr>
    </w:p>
    <w:tbl>
      <w:tblPr>
        <w:tblW w:w="4132" w:type="pct"/>
        <w:tblInd w:w="7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3957"/>
      </w:tblGrid>
      <w:tr w:rsidR="0054749F" w:rsidRPr="0054749F" w:rsidTr="0072505E">
        <w:trPr>
          <w:trHeight w:val="657"/>
          <w:tblHeader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ind w:lef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sz w:val="24"/>
                <w:szCs w:val="24"/>
              </w:rPr>
              <w:t>Баллы, заносимые экспертом в оценочную форму</w:t>
            </w:r>
            <w:r w:rsidRPr="0054749F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Rai </w:t>
            </w: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18,1%...20,0%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14,1%...18,0%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12,1%...14,0%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10,1%...12,0%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8,1%... 10,0%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6,1%...8,0%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4,0%...6,0%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1,6%... 3,9%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0,1%…1,6%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0%…- 1,5%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-1,6%... -3,9%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- 4,0%...- 6,0%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- 6,1%...- 8,0%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- 8,1%...- 10,0%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- 10,1%...- 12,0%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- 12,1%...- 14,0%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- 14,1%...- 16,0%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- 16,1%...- 18,0%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- 18,1%...- 20,0%</w:t>
            </w:r>
          </w:p>
        </w:tc>
      </w:tr>
      <w:tr w:rsidR="0054749F" w:rsidRPr="0054749F" w:rsidTr="0072505E">
        <w:trPr>
          <w:trHeight w:val="34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9F" w:rsidRPr="0054749F" w:rsidRDefault="0054749F" w:rsidP="007250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9F">
              <w:rPr>
                <w:rFonts w:ascii="Times New Roman" w:hAnsi="Times New Roman" w:cs="Times New Roman"/>
                <w:bCs/>
                <w:sz w:val="24"/>
                <w:szCs w:val="24"/>
              </w:rPr>
              <w:t>Более - 20%</w:t>
            </w:r>
          </w:p>
        </w:tc>
      </w:tr>
    </w:tbl>
    <w:p w:rsidR="0054749F" w:rsidRPr="0054749F" w:rsidRDefault="0054749F" w:rsidP="0054749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*Оценивается разница (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4749F">
        <w:rPr>
          <w:rFonts w:ascii="Times New Roman" w:hAnsi="Times New Roman" w:cs="Times New Roman"/>
          <w:sz w:val="24"/>
          <w:szCs w:val="24"/>
        </w:rPr>
        <w:t xml:space="preserve">) в % между ценой заявки (ценой Договора) и начальной (предельной) ценой Договора, установленной в </w:t>
      </w:r>
      <w:r w:rsidR="005E2793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54749F">
        <w:rPr>
          <w:rFonts w:ascii="Times New Roman" w:hAnsi="Times New Roman" w:cs="Times New Roman"/>
          <w:sz w:val="24"/>
          <w:szCs w:val="24"/>
        </w:rPr>
        <w:t>:</w:t>
      </w:r>
    </w:p>
    <w:p w:rsidR="0054749F" w:rsidRPr="0054749F" w:rsidRDefault="0054749F" w:rsidP="0054749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object w:dxaOrig="26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2.75pt" o:ole="" fillcolor="window">
            <v:imagedata r:id="rId5" o:title=""/>
          </v:shape>
          <o:OLEObject Type="Embed" ProgID="Equation.3" ShapeID="_x0000_i1025" DrawAspect="Content" ObjectID="_1500812773" r:id="rId6"/>
        </w:object>
      </w:r>
      <w:proofErr w:type="gramStart"/>
      <w:r w:rsidRPr="0054749F">
        <w:rPr>
          <w:rFonts w:ascii="Times New Roman" w:hAnsi="Times New Roman" w:cs="Times New Roman"/>
          <w:sz w:val="24"/>
          <w:szCs w:val="24"/>
        </w:rPr>
        <w:t>,где</w:t>
      </w:r>
      <w:proofErr w:type="gramEnd"/>
      <w:r w:rsidRPr="0054749F">
        <w:rPr>
          <w:rFonts w:ascii="Times New Roman" w:hAnsi="Times New Roman" w:cs="Times New Roman"/>
          <w:sz w:val="24"/>
          <w:szCs w:val="24"/>
        </w:rPr>
        <w:t>:</w:t>
      </w:r>
    </w:p>
    <w:p w:rsidR="0054749F" w:rsidRPr="0054749F" w:rsidRDefault="0054749F" w:rsidP="0054749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4749F">
        <w:rPr>
          <w:rFonts w:ascii="Times New Roman" w:hAnsi="Times New Roman" w:cs="Times New Roman"/>
          <w:sz w:val="24"/>
          <w:szCs w:val="24"/>
        </w:rPr>
        <w:t> - разница в процентах (</w:t>
      </w:r>
      <w:proofErr w:type="gramStart"/>
      <w:r w:rsidRPr="0054749F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54749F">
        <w:rPr>
          <w:rFonts w:ascii="Times New Roman" w:hAnsi="Times New Roman" w:cs="Times New Roman"/>
          <w:sz w:val="24"/>
          <w:szCs w:val="24"/>
        </w:rPr>
        <w:t>) между ценой заявки (ценой Договора, предлагаемой Участником и начальной (предельной) ценой Договора;</w:t>
      </w:r>
    </w:p>
    <w:p w:rsidR="0054749F" w:rsidRPr="0054749F" w:rsidRDefault="0054749F" w:rsidP="0054749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4749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Pr="0054749F">
        <w:rPr>
          <w:rFonts w:ascii="Times New Roman" w:hAnsi="Times New Roman" w:cs="Times New Roman"/>
          <w:b/>
          <w:sz w:val="24"/>
          <w:szCs w:val="24"/>
        </w:rPr>
        <w:t> </w:t>
      </w:r>
      <w:r w:rsidRPr="0054749F">
        <w:rPr>
          <w:rFonts w:ascii="Times New Roman" w:hAnsi="Times New Roman" w:cs="Times New Roman"/>
          <w:sz w:val="24"/>
          <w:szCs w:val="24"/>
        </w:rPr>
        <w:t>- начальная (предельная) цена Договора, установленная в документации;</w:t>
      </w:r>
    </w:p>
    <w:p w:rsidR="0054749F" w:rsidRPr="0054749F" w:rsidRDefault="0054749F" w:rsidP="0054749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4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4749F">
        <w:rPr>
          <w:rFonts w:ascii="Times New Roman" w:hAnsi="Times New Roman" w:cs="Times New Roman"/>
          <w:sz w:val="24"/>
          <w:szCs w:val="24"/>
        </w:rPr>
        <w:t xml:space="preserve"> - предложение </w:t>
      </w:r>
      <w:proofErr w:type="spellStart"/>
      <w:r w:rsidRPr="005474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749F">
        <w:rPr>
          <w:rFonts w:ascii="Times New Roman" w:hAnsi="Times New Roman" w:cs="Times New Roman"/>
          <w:sz w:val="24"/>
          <w:szCs w:val="24"/>
        </w:rPr>
        <w:t>-го Участника конкурса по цене Договора.</w:t>
      </w:r>
    </w:p>
    <w:p w:rsidR="0054749F" w:rsidRPr="0054749F" w:rsidRDefault="0054749F" w:rsidP="0054749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49F">
        <w:rPr>
          <w:rFonts w:ascii="Times New Roman" w:hAnsi="Times New Roman" w:cs="Times New Roman"/>
          <w:sz w:val="24"/>
          <w:szCs w:val="24"/>
        </w:rPr>
        <w:t>***** Отрицательная балльная оценка выставляется согласно приведенной шкале в случае, если заявка имеет несоответствия требуемым настоящей документацией значениям, но признана Закупочной комиссией по существу соответствующей и не отклонена. Таким образом, оценка показывает на степень отклонения заявки от требований документации запроса предложений и соответственно учитывается при расчете итогового рейтинга.</w:t>
      </w:r>
    </w:p>
    <w:p w:rsidR="0054749F" w:rsidRPr="00025F72" w:rsidRDefault="0054749F" w:rsidP="0054749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4749F">
        <w:rPr>
          <w:sz w:val="24"/>
          <w:szCs w:val="24"/>
        </w:rPr>
        <w:t>Договор на оказание услуг заключается на условиях по данному критерию,</w:t>
      </w:r>
      <w:r w:rsidRPr="00025F72">
        <w:rPr>
          <w:sz w:val="24"/>
          <w:szCs w:val="24"/>
        </w:rPr>
        <w:t xml:space="preserve"> указанных в предложении.</w:t>
      </w:r>
    </w:p>
    <w:p w:rsidR="0054749F" w:rsidRPr="00025F72" w:rsidRDefault="0054749F" w:rsidP="005E2793">
      <w:pPr>
        <w:pStyle w:val="a6"/>
        <w:numPr>
          <w:ilvl w:val="0"/>
          <w:numId w:val="9"/>
        </w:numPr>
        <w:tabs>
          <w:tab w:val="left" w:pos="709"/>
        </w:tabs>
        <w:spacing w:before="240" w:after="120"/>
        <w:rPr>
          <w:b/>
          <w:sz w:val="24"/>
          <w:szCs w:val="24"/>
        </w:rPr>
      </w:pPr>
      <w:r w:rsidRPr="00025F72">
        <w:rPr>
          <w:b/>
          <w:sz w:val="24"/>
          <w:szCs w:val="24"/>
        </w:rPr>
        <w:t>Оценка предложений по критерию «квалификация Участника запроса предложений»</w:t>
      </w:r>
    </w:p>
    <w:p w:rsidR="0054749F" w:rsidRPr="00025F72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bookmarkStart w:id="1" w:name="_Ref409444668"/>
      <w:r w:rsidRPr="00025F72">
        <w:rPr>
          <w:sz w:val="24"/>
          <w:szCs w:val="24"/>
        </w:rPr>
        <w:t>Для оценки Заявок Участников по критерию «квалификация Участника запроса предложений» используются следующие неценовые показатели:</w:t>
      </w:r>
      <w:bookmarkEnd w:id="1"/>
    </w:p>
    <w:p w:rsidR="0054749F" w:rsidRPr="00025F72" w:rsidRDefault="0054749F" w:rsidP="005E2793">
      <w:pPr>
        <w:pStyle w:val="a6"/>
        <w:numPr>
          <w:ilvl w:val="2"/>
          <w:numId w:val="9"/>
        </w:numPr>
        <w:tabs>
          <w:tab w:val="left" w:pos="709"/>
          <w:tab w:val="left" w:pos="1134"/>
        </w:tabs>
        <w:ind w:left="709" w:hanging="709"/>
        <w:jc w:val="both"/>
        <w:rPr>
          <w:sz w:val="24"/>
          <w:szCs w:val="24"/>
        </w:rPr>
      </w:pPr>
      <w:r w:rsidRPr="00025F72">
        <w:rPr>
          <w:sz w:val="24"/>
          <w:szCs w:val="24"/>
        </w:rPr>
        <w:t>Опыт оказания услуг по предмету закупки (оказание аналогичных услуг, выполненных Участником).</w:t>
      </w:r>
    </w:p>
    <w:p w:rsidR="0054749F" w:rsidRPr="005B290E" w:rsidRDefault="0054749F" w:rsidP="005E2793">
      <w:pPr>
        <w:pStyle w:val="a6"/>
        <w:numPr>
          <w:ilvl w:val="2"/>
          <w:numId w:val="9"/>
        </w:numPr>
        <w:tabs>
          <w:tab w:val="left" w:pos="709"/>
          <w:tab w:val="left" w:pos="1134"/>
        </w:tabs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Опыт оказания аналогичных услуг для ОАО «</w:t>
      </w:r>
      <w:proofErr w:type="spellStart"/>
      <w:r>
        <w:rPr>
          <w:sz w:val="24"/>
          <w:szCs w:val="24"/>
        </w:rPr>
        <w:t>Архэнергосбыт</w:t>
      </w:r>
      <w:proofErr w:type="spellEnd"/>
      <w:r w:rsidRPr="005B290E">
        <w:rPr>
          <w:sz w:val="24"/>
          <w:szCs w:val="24"/>
        </w:rPr>
        <w:t>».</w:t>
      </w:r>
    </w:p>
    <w:p w:rsidR="0054749F" w:rsidRPr="005B290E" w:rsidRDefault="0054749F" w:rsidP="005E2793">
      <w:pPr>
        <w:pStyle w:val="a6"/>
        <w:numPr>
          <w:ilvl w:val="2"/>
          <w:numId w:val="9"/>
        </w:numPr>
        <w:tabs>
          <w:tab w:val="left" w:pos="709"/>
          <w:tab w:val="left" w:pos="1134"/>
        </w:tabs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Наличие и квалификация персонала Участника, способного обеспечить своевременное и качественное исполнение обязательств по предмету закупки.</w:t>
      </w:r>
    </w:p>
    <w:p w:rsidR="0054749F" w:rsidRPr="005B290E" w:rsidRDefault="0054749F" w:rsidP="005E2793">
      <w:pPr>
        <w:pStyle w:val="a6"/>
        <w:numPr>
          <w:ilvl w:val="2"/>
          <w:numId w:val="9"/>
        </w:numPr>
        <w:tabs>
          <w:tab w:val="left" w:pos="709"/>
          <w:tab w:val="left" w:pos="1134"/>
        </w:tabs>
        <w:ind w:left="709" w:hanging="709"/>
        <w:jc w:val="both"/>
        <w:rPr>
          <w:sz w:val="24"/>
          <w:szCs w:val="24"/>
        </w:rPr>
      </w:pPr>
      <w:r w:rsidRPr="005E2793">
        <w:rPr>
          <w:sz w:val="24"/>
          <w:szCs w:val="24"/>
        </w:rPr>
        <w:lastRenderedPageBreak/>
        <w:t>Деловая</w:t>
      </w:r>
      <w:r w:rsidRPr="005B290E">
        <w:rPr>
          <w:color w:val="000000"/>
          <w:sz w:val="24"/>
          <w:szCs w:val="24"/>
        </w:rPr>
        <w:t xml:space="preserve"> репутация </w:t>
      </w:r>
      <w:r w:rsidRPr="005B290E">
        <w:rPr>
          <w:i/>
          <w:iCs/>
          <w:color w:val="000000"/>
          <w:sz w:val="24"/>
          <w:szCs w:val="24"/>
        </w:rPr>
        <w:t>(отзывы предыдущих Заказчиков, положительный опыт участия в конкурсах и других видах закупок, участие в судебных разбирательствах).</w:t>
      </w:r>
    </w:p>
    <w:p w:rsidR="0054749F" w:rsidRPr="005B290E" w:rsidRDefault="0054749F" w:rsidP="005E2793">
      <w:pPr>
        <w:pStyle w:val="a6"/>
        <w:numPr>
          <w:ilvl w:val="2"/>
          <w:numId w:val="9"/>
        </w:numPr>
        <w:tabs>
          <w:tab w:val="left" w:pos="709"/>
          <w:tab w:val="left" w:pos="1134"/>
        </w:tabs>
        <w:ind w:left="709" w:hanging="709"/>
        <w:jc w:val="both"/>
        <w:rPr>
          <w:sz w:val="24"/>
          <w:szCs w:val="24"/>
        </w:rPr>
      </w:pPr>
      <w:r w:rsidRPr="005E2793">
        <w:rPr>
          <w:sz w:val="24"/>
          <w:szCs w:val="24"/>
        </w:rPr>
        <w:t>Обеспеченность</w:t>
      </w:r>
      <w:r w:rsidRPr="005B290E">
        <w:rPr>
          <w:color w:val="000000"/>
          <w:sz w:val="24"/>
          <w:szCs w:val="24"/>
        </w:rPr>
        <w:t xml:space="preserve"> материально-техническими </w:t>
      </w:r>
      <w:r w:rsidRPr="005B290E">
        <w:rPr>
          <w:sz w:val="24"/>
          <w:szCs w:val="24"/>
        </w:rPr>
        <w:t xml:space="preserve">ресурсами </w:t>
      </w:r>
      <w:r w:rsidRPr="005B290E">
        <w:rPr>
          <w:i/>
          <w:sz w:val="24"/>
          <w:szCs w:val="24"/>
        </w:rPr>
        <w:t xml:space="preserve">(наличие </w:t>
      </w:r>
      <w:r w:rsidRPr="005E51BB">
        <w:rPr>
          <w:i/>
          <w:sz w:val="24"/>
          <w:szCs w:val="24"/>
        </w:rPr>
        <w:t>материально-технической базы, производственных запасов, инвентаря, приспособлений</w:t>
      </w:r>
      <w:r w:rsidRPr="005B290E">
        <w:rPr>
          <w:i/>
          <w:sz w:val="24"/>
          <w:szCs w:val="24"/>
        </w:rPr>
        <w:t xml:space="preserve"> и </w:t>
      </w:r>
      <w:proofErr w:type="spellStart"/>
      <w:r w:rsidRPr="005B290E">
        <w:rPr>
          <w:i/>
          <w:sz w:val="24"/>
          <w:szCs w:val="24"/>
        </w:rPr>
        <w:t>т.д</w:t>
      </w:r>
      <w:proofErr w:type="spellEnd"/>
      <w:r w:rsidRPr="005B290E">
        <w:rPr>
          <w:i/>
          <w:sz w:val="24"/>
          <w:szCs w:val="24"/>
        </w:rPr>
        <w:t>).</w:t>
      </w:r>
    </w:p>
    <w:p w:rsidR="0054749F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Каждый показатель получает оценку в баллах (от -1 баллов до 1 баллов). Показатели оцениваются в зависимости от степени соответствия Заявки Участника требованиям документации запроса предложений по следующей шкале абсолютных оценок:</w:t>
      </w:r>
    </w:p>
    <w:p w:rsidR="0054749F" w:rsidRDefault="0054749F" w:rsidP="0054749F">
      <w:pPr>
        <w:tabs>
          <w:tab w:val="left" w:pos="567"/>
        </w:tabs>
        <w:jc w:val="both"/>
        <w:rPr>
          <w:sz w:val="6"/>
          <w:szCs w:val="6"/>
        </w:rPr>
      </w:pPr>
    </w:p>
    <w:p w:rsidR="0054749F" w:rsidRDefault="0054749F" w:rsidP="0054749F">
      <w:pPr>
        <w:tabs>
          <w:tab w:val="left" w:pos="567"/>
        </w:tabs>
        <w:jc w:val="both"/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4749F" w:rsidTr="0072505E">
        <w:tc>
          <w:tcPr>
            <w:tcW w:w="1557" w:type="dxa"/>
            <w:vAlign w:val="center"/>
          </w:tcPr>
          <w:p w:rsidR="0054749F" w:rsidRDefault="0054749F" w:rsidP="0072505E">
            <w:pPr>
              <w:tabs>
                <w:tab w:val="left" w:pos="567"/>
              </w:tabs>
              <w:jc w:val="both"/>
              <w:rPr>
                <w:sz w:val="6"/>
                <w:szCs w:val="6"/>
              </w:rPr>
            </w:pPr>
            <w:r w:rsidRPr="005B290E">
              <w:rPr>
                <w:b/>
                <w:bCs/>
                <w:sz w:val="24"/>
                <w:szCs w:val="24"/>
              </w:rPr>
              <w:t>Словесное мнение</w:t>
            </w:r>
          </w:p>
        </w:tc>
        <w:tc>
          <w:tcPr>
            <w:tcW w:w="7787" w:type="dxa"/>
            <w:gridSpan w:val="5"/>
            <w:vAlign w:val="center"/>
          </w:tcPr>
          <w:p w:rsidR="0054749F" w:rsidRPr="00C7549B" w:rsidRDefault="0054749F" w:rsidP="0072505E">
            <w:pPr>
              <w:rPr>
                <w:sz w:val="24"/>
                <w:szCs w:val="24"/>
              </w:rPr>
            </w:pPr>
            <w:r w:rsidRPr="005B290E">
              <w:rPr>
                <w:sz w:val="24"/>
                <w:szCs w:val="24"/>
              </w:rPr>
              <w:t xml:space="preserve">При оценке по критериям, по которым не установлены минимальные числовые пороговые значения соответствия, оценка осуществляется исходя из степени превышения значений </w:t>
            </w:r>
            <w:r>
              <w:rPr>
                <w:sz w:val="24"/>
                <w:szCs w:val="24"/>
              </w:rPr>
              <w:t>З</w:t>
            </w:r>
            <w:r w:rsidRPr="005B290E">
              <w:rPr>
                <w:sz w:val="24"/>
                <w:szCs w:val="24"/>
              </w:rPr>
              <w:t>аявки</w:t>
            </w:r>
            <w:r>
              <w:rPr>
                <w:sz w:val="24"/>
                <w:szCs w:val="24"/>
              </w:rPr>
              <w:t xml:space="preserve"> Участника</w:t>
            </w:r>
            <w:r w:rsidRPr="005B290E">
              <w:rPr>
                <w:sz w:val="24"/>
                <w:szCs w:val="24"/>
              </w:rPr>
              <w:t xml:space="preserve"> над требованиями, установленными в документации либо недостаточности (несоответствия) требованиям, установленным в </w:t>
            </w:r>
            <w:r>
              <w:rPr>
                <w:sz w:val="24"/>
                <w:szCs w:val="24"/>
              </w:rPr>
              <w:t>документации.</w:t>
            </w:r>
          </w:p>
        </w:tc>
      </w:tr>
      <w:tr w:rsidR="0054749F" w:rsidTr="0072505E">
        <w:trPr>
          <w:trHeight w:val="418"/>
        </w:trPr>
        <w:tc>
          <w:tcPr>
            <w:tcW w:w="1557" w:type="dxa"/>
            <w:vAlign w:val="center"/>
          </w:tcPr>
          <w:p w:rsidR="0054749F" w:rsidRDefault="0054749F" w:rsidP="0072505E">
            <w:pPr>
              <w:tabs>
                <w:tab w:val="left" w:pos="567"/>
              </w:tabs>
              <w:jc w:val="both"/>
              <w:rPr>
                <w:sz w:val="6"/>
                <w:szCs w:val="6"/>
              </w:rPr>
            </w:pPr>
            <w:r w:rsidRPr="005B290E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57" w:type="dxa"/>
            <w:vAlign w:val="center"/>
          </w:tcPr>
          <w:p w:rsidR="0054749F" w:rsidRPr="00C7549B" w:rsidRDefault="0054749F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57" w:type="dxa"/>
            <w:vAlign w:val="center"/>
          </w:tcPr>
          <w:p w:rsidR="0054749F" w:rsidRPr="00C7549B" w:rsidRDefault="0054749F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1557" w:type="dxa"/>
            <w:vAlign w:val="center"/>
          </w:tcPr>
          <w:p w:rsidR="0054749F" w:rsidRPr="00C7549B" w:rsidRDefault="0054749F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54749F" w:rsidRPr="00C7549B" w:rsidRDefault="0054749F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vAlign w:val="center"/>
          </w:tcPr>
          <w:p w:rsidR="0054749F" w:rsidRPr="00C7549B" w:rsidRDefault="0054749F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1</w:t>
            </w:r>
          </w:p>
        </w:tc>
      </w:tr>
    </w:tbl>
    <w:p w:rsidR="0054749F" w:rsidRDefault="0054749F" w:rsidP="0054749F">
      <w:pPr>
        <w:tabs>
          <w:tab w:val="left" w:pos="567"/>
        </w:tabs>
        <w:jc w:val="both"/>
        <w:rPr>
          <w:sz w:val="6"/>
          <w:szCs w:val="6"/>
        </w:rPr>
      </w:pPr>
    </w:p>
    <w:p w:rsidR="0054749F" w:rsidRDefault="0054749F" w:rsidP="0054749F">
      <w:pPr>
        <w:tabs>
          <w:tab w:val="left" w:pos="567"/>
        </w:tabs>
        <w:jc w:val="both"/>
        <w:rPr>
          <w:sz w:val="6"/>
          <w:szCs w:val="6"/>
        </w:rPr>
      </w:pPr>
    </w:p>
    <w:p w:rsidR="0054749F" w:rsidRPr="005B290E" w:rsidRDefault="0054749F" w:rsidP="0054749F">
      <w:pPr>
        <w:tabs>
          <w:tab w:val="left" w:pos="567"/>
        </w:tabs>
        <w:jc w:val="both"/>
        <w:rPr>
          <w:sz w:val="6"/>
          <w:szCs w:val="6"/>
        </w:rPr>
      </w:pP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Показатель «Опыт оказания услуг по предмету закупки (наличие аналогичных услуг, выполненных претендентом за последние три года)» оценивается следующим образом:</w:t>
      </w:r>
    </w:p>
    <w:p w:rsidR="0054749F" w:rsidRPr="005B290E" w:rsidRDefault="0054749F" w:rsidP="0054749F">
      <w:pPr>
        <w:pStyle w:val="a6"/>
        <w:numPr>
          <w:ilvl w:val="0"/>
          <w:numId w:val="3"/>
        </w:numPr>
        <w:tabs>
          <w:tab w:val="left" w:pos="851"/>
        </w:tabs>
        <w:spacing w:before="120" w:after="120"/>
        <w:ind w:left="709" w:hanging="283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Заявке Участника запроса предложений с наибольшим количеством исполненных за последние три года аналогичных договоров, присваивается максимальный балл по данному показателю (форма № 5 закупочной Документации). Заявкам остальных Участников запроса предложений баллы выставляются пропорционально, в зависимости от количества исполненных за последние три года аналогичных договоров, указанных в Заявке.</w:t>
      </w: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Показатель «Опыт оказания аналогичных услуг для ОАО «</w:t>
      </w:r>
      <w:proofErr w:type="spellStart"/>
      <w:r>
        <w:rPr>
          <w:sz w:val="24"/>
          <w:szCs w:val="24"/>
        </w:rPr>
        <w:t>Архэнергосбыт</w:t>
      </w:r>
      <w:proofErr w:type="spellEnd"/>
      <w:r w:rsidRPr="005B290E">
        <w:rPr>
          <w:sz w:val="24"/>
          <w:szCs w:val="24"/>
        </w:rPr>
        <w:t>» оценивается следующим образом:</w:t>
      </w:r>
    </w:p>
    <w:p w:rsidR="0054749F" w:rsidRPr="005B290E" w:rsidRDefault="0054749F" w:rsidP="0054749F">
      <w:pPr>
        <w:pStyle w:val="a6"/>
        <w:numPr>
          <w:ilvl w:val="0"/>
          <w:numId w:val="3"/>
        </w:numPr>
        <w:tabs>
          <w:tab w:val="left" w:pos="851"/>
        </w:tabs>
        <w:spacing w:before="120" w:after="120"/>
        <w:ind w:left="709" w:hanging="283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Заявке Участника запроса предложений с наибольшим количеством исполненных для ОАО «</w:t>
      </w:r>
      <w:proofErr w:type="spellStart"/>
      <w:r w:rsidRPr="005B290E">
        <w:rPr>
          <w:sz w:val="24"/>
          <w:szCs w:val="24"/>
        </w:rPr>
        <w:t>Архэнергосбыт</w:t>
      </w:r>
      <w:proofErr w:type="spellEnd"/>
      <w:r w:rsidRPr="005B290E">
        <w:rPr>
          <w:sz w:val="24"/>
          <w:szCs w:val="24"/>
        </w:rPr>
        <w:t>» аналогичных договоров, присваивается максимальный балл по данному показателю (форма № 5 закупочной Документации). Заявкам остальных Участников запроса предложений баллы выставляются пропорционально, в зависимости от количества исполненных для ОАО «</w:t>
      </w:r>
      <w:proofErr w:type="spellStart"/>
      <w:r w:rsidRPr="005B290E">
        <w:rPr>
          <w:sz w:val="24"/>
          <w:szCs w:val="24"/>
        </w:rPr>
        <w:t>Архэнергосбыт</w:t>
      </w:r>
      <w:proofErr w:type="spellEnd"/>
      <w:r w:rsidRPr="005B290E">
        <w:rPr>
          <w:sz w:val="24"/>
          <w:szCs w:val="24"/>
        </w:rPr>
        <w:t>» аналогичных договоров, указанных в Заявке.</w:t>
      </w: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Показатель «Наличие и квалификация персонала Участника, способного обеспечить своевременное и качественное исполнение обязательств по предмету закупки» оценивается следующим образом:</w:t>
      </w:r>
    </w:p>
    <w:p w:rsidR="0054749F" w:rsidRPr="005B290E" w:rsidRDefault="0054749F" w:rsidP="0054749F">
      <w:pPr>
        <w:pStyle w:val="a6"/>
        <w:numPr>
          <w:ilvl w:val="0"/>
          <w:numId w:val="3"/>
        </w:numPr>
        <w:tabs>
          <w:tab w:val="left" w:pos="851"/>
        </w:tabs>
        <w:spacing w:before="120" w:after="120"/>
        <w:ind w:left="709" w:hanging="283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Заявке Участника запроса предложений с наибольшим количеством и высокой квалификации персонала присваивается максимальный балл по данному показателю указанного в соответствующей справке Участника запроса предложений (форма № 7 закупочной Документации). Заявкам остальных Участников запроса предложений баллы выставляются пропорционально, в зависимости от количества и квалификации персонала.</w:t>
      </w: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Показатель «Деловая репутация» оценивается следующим образом:</w:t>
      </w:r>
    </w:p>
    <w:p w:rsidR="0054749F" w:rsidRPr="005B290E" w:rsidRDefault="0054749F" w:rsidP="0054749F">
      <w:pPr>
        <w:pStyle w:val="a6"/>
        <w:numPr>
          <w:ilvl w:val="0"/>
          <w:numId w:val="3"/>
        </w:numPr>
        <w:tabs>
          <w:tab w:val="left" w:pos="851"/>
        </w:tabs>
        <w:spacing w:before="120" w:after="120"/>
        <w:ind w:left="709" w:hanging="283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оценивается исходя из анализа наличия неудовлетворенных претензий и судебных решений, наличия судебных требований к Участнику, принятых к производству судом, по исполнению договорных обязательств за последние три года, указанных в соответствующей справке участника запроса предложений (форма №8 закупочной Документации) и по отзывам предыдущих Заказчиков.</w:t>
      </w: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lastRenderedPageBreak/>
        <w:t>Показатель «</w:t>
      </w:r>
      <w:r w:rsidRPr="005E2793">
        <w:rPr>
          <w:sz w:val="24"/>
          <w:szCs w:val="24"/>
        </w:rPr>
        <w:t xml:space="preserve">Обеспеченность материально-техническими </w:t>
      </w:r>
      <w:r w:rsidRPr="005B290E">
        <w:rPr>
          <w:sz w:val="24"/>
          <w:szCs w:val="24"/>
        </w:rPr>
        <w:t xml:space="preserve">ресурсами» будет оценивается по наличию </w:t>
      </w:r>
      <w:r>
        <w:rPr>
          <w:sz w:val="24"/>
          <w:szCs w:val="24"/>
        </w:rPr>
        <w:t>материально-технической базы, производственных запасов</w:t>
      </w:r>
      <w:r w:rsidRPr="005B290E">
        <w:rPr>
          <w:sz w:val="24"/>
          <w:szCs w:val="24"/>
        </w:rPr>
        <w:t>, инвентар</w:t>
      </w:r>
      <w:r>
        <w:rPr>
          <w:sz w:val="24"/>
          <w:szCs w:val="24"/>
        </w:rPr>
        <w:t>я</w:t>
      </w:r>
      <w:r w:rsidRPr="005B290E">
        <w:rPr>
          <w:sz w:val="24"/>
          <w:szCs w:val="24"/>
        </w:rPr>
        <w:t>, приспособлений и т.д. (форма № 6 закупочной Документации).</w:t>
      </w:r>
    </w:p>
    <w:p w:rsidR="0054749F" w:rsidRPr="005B290E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Рейтинг, присуждаемый предложению по критерию "квалификация участника запроса предложений", определяется как среднее арифметическое оценок в баллах всех членов закупочной комиссии, присуждаемых этому предложению по указанному критерию. В случае применения показателей рейтинг, присуждаемый i-</w:t>
      </w:r>
      <w:proofErr w:type="spellStart"/>
      <w:r w:rsidRPr="005B290E">
        <w:rPr>
          <w:sz w:val="24"/>
          <w:szCs w:val="24"/>
        </w:rPr>
        <w:t>му</w:t>
      </w:r>
      <w:proofErr w:type="spellEnd"/>
      <w:r w:rsidRPr="005B290E">
        <w:rPr>
          <w:sz w:val="24"/>
          <w:szCs w:val="24"/>
        </w:rPr>
        <w:t xml:space="preserve"> предложению по критерию "квалификация участника запроса предложений", определяется по формуле:</w:t>
      </w:r>
    </w:p>
    <w:p w:rsidR="0054749F" w:rsidRPr="00065B79" w:rsidRDefault="0054749F" w:rsidP="0054749F">
      <w:pPr>
        <w:pStyle w:val="a0"/>
        <w:numPr>
          <w:ilvl w:val="0"/>
          <w:numId w:val="0"/>
        </w:numPr>
        <w:tabs>
          <w:tab w:val="left" w:pos="1701"/>
        </w:tabs>
        <w:spacing w:before="120" w:after="120" w:line="240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5B290E">
        <w:rPr>
          <w:sz w:val="24"/>
          <w:szCs w:val="24"/>
          <w:lang w:val="en-US"/>
        </w:rPr>
        <w:t>Rc</w:t>
      </w:r>
      <w:r w:rsidRPr="005B290E">
        <w:rPr>
          <w:sz w:val="24"/>
          <w:szCs w:val="24"/>
          <w:vertAlign w:val="subscript"/>
          <w:lang w:val="en-US"/>
        </w:rPr>
        <w:t>i</w:t>
      </w:r>
      <w:proofErr w:type="spellEnd"/>
      <w:r w:rsidRPr="00065B79">
        <w:rPr>
          <w:sz w:val="24"/>
          <w:szCs w:val="24"/>
          <w:lang w:val="en-US"/>
        </w:rPr>
        <w:t xml:space="preserve">  =</w:t>
      </w:r>
      <w:proofErr w:type="gramEnd"/>
      <w:r w:rsidRPr="00065B79">
        <w:rPr>
          <w:sz w:val="24"/>
          <w:szCs w:val="24"/>
          <w:lang w:val="en-US"/>
        </w:rPr>
        <w:t xml:space="preserve"> </w:t>
      </w:r>
      <w:r w:rsidRPr="005B290E">
        <w:rPr>
          <w:sz w:val="24"/>
          <w:szCs w:val="24"/>
          <w:lang w:val="en-US"/>
        </w:rPr>
        <w:t>C</w:t>
      </w:r>
      <w:r w:rsidRPr="00065B79">
        <w:rPr>
          <w:sz w:val="24"/>
          <w:szCs w:val="24"/>
          <w:lang w:val="en-US"/>
        </w:rPr>
        <w:t>1</w:t>
      </w:r>
      <w:r w:rsidRPr="005B290E">
        <w:rPr>
          <w:sz w:val="24"/>
          <w:szCs w:val="24"/>
          <w:vertAlign w:val="subscript"/>
          <w:lang w:val="en-US"/>
        </w:rPr>
        <w:t>i</w:t>
      </w:r>
      <w:r w:rsidRPr="00065B79">
        <w:rPr>
          <w:sz w:val="24"/>
          <w:szCs w:val="24"/>
          <w:lang w:val="en-US"/>
        </w:rPr>
        <w:t xml:space="preserve">  + </w:t>
      </w:r>
      <w:r w:rsidRPr="005B290E">
        <w:rPr>
          <w:sz w:val="24"/>
          <w:szCs w:val="24"/>
          <w:lang w:val="en-US"/>
        </w:rPr>
        <w:t>C</w:t>
      </w:r>
      <w:r w:rsidRPr="00065B79">
        <w:rPr>
          <w:sz w:val="24"/>
          <w:szCs w:val="24"/>
          <w:lang w:val="en-US"/>
        </w:rPr>
        <w:t>2</w:t>
      </w:r>
      <w:r w:rsidRPr="005B290E">
        <w:rPr>
          <w:sz w:val="24"/>
          <w:szCs w:val="24"/>
          <w:vertAlign w:val="subscript"/>
          <w:lang w:val="en-US"/>
        </w:rPr>
        <w:t>i</w:t>
      </w:r>
      <w:r w:rsidRPr="00065B79">
        <w:rPr>
          <w:sz w:val="24"/>
          <w:szCs w:val="24"/>
          <w:lang w:val="en-US"/>
        </w:rPr>
        <w:t xml:space="preserve">  + ... + </w:t>
      </w:r>
      <w:proofErr w:type="spellStart"/>
      <w:r w:rsidRPr="005B290E">
        <w:rPr>
          <w:sz w:val="24"/>
          <w:szCs w:val="24"/>
          <w:lang w:val="en-US"/>
        </w:rPr>
        <w:t>Ck</w:t>
      </w:r>
      <w:r w:rsidRPr="005B290E">
        <w:rPr>
          <w:sz w:val="24"/>
          <w:szCs w:val="24"/>
          <w:vertAlign w:val="subscript"/>
          <w:lang w:val="en-US"/>
        </w:rPr>
        <w:t>i</w:t>
      </w:r>
      <w:proofErr w:type="spellEnd"/>
      <w:r w:rsidRPr="00065B79">
        <w:rPr>
          <w:sz w:val="24"/>
          <w:szCs w:val="24"/>
          <w:lang w:val="en-US"/>
        </w:rPr>
        <w:t xml:space="preserve"> , </w:t>
      </w:r>
      <w:r w:rsidRPr="005B290E">
        <w:rPr>
          <w:sz w:val="24"/>
          <w:szCs w:val="24"/>
        </w:rPr>
        <w:t>где</w:t>
      </w:r>
      <w:r w:rsidRPr="00065B79">
        <w:rPr>
          <w:sz w:val="24"/>
          <w:szCs w:val="24"/>
          <w:lang w:val="en-US"/>
        </w:rPr>
        <w:t>:</w:t>
      </w:r>
    </w:p>
    <w:p w:rsidR="0054749F" w:rsidRPr="005B290E" w:rsidRDefault="0054749F" w:rsidP="0054749F">
      <w:pPr>
        <w:pStyle w:val="a0"/>
        <w:numPr>
          <w:ilvl w:val="0"/>
          <w:numId w:val="0"/>
        </w:numPr>
        <w:spacing w:before="120" w:after="120" w:line="240" w:lineRule="auto"/>
        <w:ind w:left="709"/>
        <w:rPr>
          <w:sz w:val="24"/>
          <w:szCs w:val="24"/>
        </w:rPr>
      </w:pPr>
      <w:proofErr w:type="spellStart"/>
      <w:r w:rsidRPr="005B290E">
        <w:rPr>
          <w:b/>
          <w:sz w:val="24"/>
          <w:szCs w:val="24"/>
        </w:rPr>
        <w:t>Rci</w:t>
      </w:r>
      <w:proofErr w:type="spellEnd"/>
      <w:r w:rsidRPr="005B290E">
        <w:rPr>
          <w:sz w:val="24"/>
          <w:szCs w:val="24"/>
        </w:rPr>
        <w:t xml:space="preserve"> – рейтинг, присуждаемый i-</w:t>
      </w:r>
      <w:proofErr w:type="spellStart"/>
      <w:r w:rsidRPr="005B290E">
        <w:rPr>
          <w:sz w:val="24"/>
          <w:szCs w:val="24"/>
        </w:rPr>
        <w:t>му</w:t>
      </w:r>
      <w:proofErr w:type="spellEnd"/>
      <w:r w:rsidRPr="005B290E">
        <w:rPr>
          <w:sz w:val="24"/>
          <w:szCs w:val="24"/>
        </w:rPr>
        <w:t xml:space="preserve"> предложению по указанному критерию;</w:t>
      </w:r>
    </w:p>
    <w:p w:rsidR="0054749F" w:rsidRPr="005B290E" w:rsidRDefault="0054749F" w:rsidP="0054749F">
      <w:pPr>
        <w:pStyle w:val="a0"/>
        <w:numPr>
          <w:ilvl w:val="0"/>
          <w:numId w:val="0"/>
        </w:numPr>
        <w:spacing w:before="120" w:after="120" w:line="240" w:lineRule="auto"/>
        <w:ind w:left="709"/>
        <w:rPr>
          <w:sz w:val="24"/>
          <w:szCs w:val="24"/>
        </w:rPr>
      </w:pPr>
      <w:proofErr w:type="spellStart"/>
      <w:r w:rsidRPr="005B290E">
        <w:rPr>
          <w:b/>
          <w:sz w:val="24"/>
          <w:szCs w:val="24"/>
        </w:rPr>
        <w:t>Cki</w:t>
      </w:r>
      <w:proofErr w:type="spellEnd"/>
      <w:r w:rsidRPr="005B290E">
        <w:rPr>
          <w:sz w:val="24"/>
          <w:szCs w:val="24"/>
        </w:rPr>
        <w:t xml:space="preserve"> – значение в баллах (среднее арифметическое оценок в баллах всех членов закупочной комиссии), присуждаемое комиссией i-</w:t>
      </w:r>
      <w:proofErr w:type="spellStart"/>
      <w:r w:rsidRPr="005B290E">
        <w:rPr>
          <w:sz w:val="24"/>
          <w:szCs w:val="24"/>
        </w:rPr>
        <w:t>му</w:t>
      </w:r>
      <w:proofErr w:type="spellEnd"/>
      <w:r w:rsidRPr="005B290E">
        <w:rPr>
          <w:sz w:val="24"/>
          <w:szCs w:val="24"/>
        </w:rPr>
        <w:t xml:space="preserve"> предложению на участие в запросе предложений по k-</w:t>
      </w:r>
      <w:proofErr w:type="spellStart"/>
      <w:r w:rsidRPr="005B290E">
        <w:rPr>
          <w:sz w:val="24"/>
          <w:szCs w:val="24"/>
        </w:rPr>
        <w:t>му</w:t>
      </w:r>
      <w:proofErr w:type="spellEnd"/>
      <w:r w:rsidRPr="005B290E">
        <w:rPr>
          <w:sz w:val="24"/>
          <w:szCs w:val="24"/>
        </w:rPr>
        <w:t xml:space="preserve"> показателю, где k - количество установленных показателей.</w:t>
      </w:r>
    </w:p>
    <w:p w:rsidR="0054749F" w:rsidRDefault="0054749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Для получения итогового рейтинга по предложению в соответствии с пунктом</w:t>
      </w:r>
      <w:r w:rsidR="005E2793">
        <w:rPr>
          <w:sz w:val="24"/>
          <w:szCs w:val="24"/>
        </w:rPr>
        <w:t xml:space="preserve"> </w:t>
      </w:r>
      <w:r w:rsidRPr="005B290E">
        <w:rPr>
          <w:sz w:val="24"/>
          <w:szCs w:val="24"/>
        </w:rPr>
        <w:t>1.6. настоящего порядка рейтинг, присуждаемый этому предложению по критерию "квалификация участника запроса предложений", умножается на соответствующую указанному критерию значимость.</w:t>
      </w:r>
    </w:p>
    <w:p w:rsidR="003B79BF" w:rsidRDefault="003B79BF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E2793">
        <w:rPr>
          <w:sz w:val="24"/>
          <w:szCs w:val="24"/>
        </w:rPr>
        <w:t>При оценке предложений по критерию "квалификация участника запроса предложений" наибольшее количество баллов присваивается заявке с лучшим предложением по квалификации участника запроса предложений</w:t>
      </w:r>
      <w:r>
        <w:rPr>
          <w:sz w:val="24"/>
          <w:szCs w:val="24"/>
        </w:rPr>
        <w:t>.</w:t>
      </w:r>
    </w:p>
    <w:p w:rsidR="003B79BF" w:rsidRPr="005B290E" w:rsidRDefault="003B79BF" w:rsidP="003B79BF">
      <w:pPr>
        <w:pStyle w:val="a6"/>
        <w:ind w:left="709"/>
        <w:jc w:val="both"/>
        <w:rPr>
          <w:sz w:val="24"/>
          <w:szCs w:val="24"/>
        </w:rPr>
      </w:pPr>
    </w:p>
    <w:p w:rsidR="005E2793" w:rsidRDefault="005E2793" w:rsidP="005E2793">
      <w:pPr>
        <w:pStyle w:val="a6"/>
        <w:numPr>
          <w:ilvl w:val="0"/>
          <w:numId w:val="9"/>
        </w:numPr>
        <w:tabs>
          <w:tab w:val="left" w:pos="709"/>
        </w:tabs>
        <w:spacing w:before="240" w:after="120"/>
        <w:rPr>
          <w:b/>
          <w:sz w:val="24"/>
          <w:szCs w:val="24"/>
        </w:rPr>
      </w:pPr>
      <w:r w:rsidRPr="00025F72">
        <w:rPr>
          <w:b/>
          <w:sz w:val="24"/>
          <w:szCs w:val="24"/>
        </w:rPr>
        <w:t>Оценка предложений по критерию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условия исполнения договора</w:t>
      </w:r>
      <w:r>
        <w:rPr>
          <w:b/>
          <w:sz w:val="24"/>
          <w:szCs w:val="24"/>
        </w:rPr>
        <w:t>»</w:t>
      </w:r>
    </w:p>
    <w:p w:rsidR="005E2793" w:rsidRDefault="005E2793" w:rsidP="005E2793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B290E">
        <w:rPr>
          <w:sz w:val="24"/>
          <w:szCs w:val="24"/>
        </w:rPr>
        <w:t>оказатель получает оценку в баллах (от -1 баллов до 1 баллов). Показатели оцениваются в зависимости от степени соответствия Заявки Участника требованиям документации запроса предложений по следующей шкале абсолютных оценок:</w:t>
      </w:r>
    </w:p>
    <w:p w:rsidR="005E2793" w:rsidRDefault="005E2793" w:rsidP="005E2793">
      <w:pPr>
        <w:tabs>
          <w:tab w:val="left" w:pos="567"/>
        </w:tabs>
        <w:jc w:val="both"/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E2793" w:rsidTr="0072505E">
        <w:tc>
          <w:tcPr>
            <w:tcW w:w="1557" w:type="dxa"/>
            <w:vAlign w:val="center"/>
          </w:tcPr>
          <w:p w:rsidR="005E2793" w:rsidRDefault="005E2793" w:rsidP="0072505E">
            <w:pPr>
              <w:tabs>
                <w:tab w:val="left" w:pos="567"/>
              </w:tabs>
              <w:jc w:val="both"/>
              <w:rPr>
                <w:sz w:val="6"/>
                <w:szCs w:val="6"/>
              </w:rPr>
            </w:pPr>
            <w:r w:rsidRPr="005B290E">
              <w:rPr>
                <w:b/>
                <w:bCs/>
                <w:sz w:val="24"/>
                <w:szCs w:val="24"/>
              </w:rPr>
              <w:t>Словесное мнение</w:t>
            </w:r>
          </w:p>
        </w:tc>
        <w:tc>
          <w:tcPr>
            <w:tcW w:w="7787" w:type="dxa"/>
            <w:gridSpan w:val="5"/>
            <w:vAlign w:val="center"/>
          </w:tcPr>
          <w:p w:rsidR="005E2793" w:rsidRPr="00C7549B" w:rsidRDefault="005E2793" w:rsidP="005E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290E">
              <w:rPr>
                <w:sz w:val="24"/>
                <w:szCs w:val="24"/>
              </w:rPr>
              <w:t xml:space="preserve">ценка осуществляется исходя из степени превышения значений </w:t>
            </w:r>
            <w:r>
              <w:rPr>
                <w:sz w:val="24"/>
                <w:szCs w:val="24"/>
              </w:rPr>
              <w:t>З</w:t>
            </w:r>
            <w:r w:rsidRPr="005B290E">
              <w:rPr>
                <w:sz w:val="24"/>
                <w:szCs w:val="24"/>
              </w:rPr>
              <w:t>аявки</w:t>
            </w:r>
            <w:r>
              <w:rPr>
                <w:sz w:val="24"/>
                <w:szCs w:val="24"/>
              </w:rPr>
              <w:t xml:space="preserve"> Участника</w:t>
            </w:r>
            <w:r w:rsidRPr="005B290E">
              <w:rPr>
                <w:sz w:val="24"/>
                <w:szCs w:val="24"/>
              </w:rPr>
              <w:t xml:space="preserve"> над требованиями, установленными в документации либо недостаточности (несоответствия) требованиям, установленным в </w:t>
            </w:r>
            <w:r>
              <w:rPr>
                <w:sz w:val="24"/>
                <w:szCs w:val="24"/>
              </w:rPr>
              <w:t>документации.</w:t>
            </w:r>
          </w:p>
        </w:tc>
      </w:tr>
      <w:tr w:rsidR="005E2793" w:rsidTr="0072505E">
        <w:trPr>
          <w:trHeight w:val="418"/>
        </w:trPr>
        <w:tc>
          <w:tcPr>
            <w:tcW w:w="1557" w:type="dxa"/>
            <w:vAlign w:val="center"/>
          </w:tcPr>
          <w:p w:rsidR="005E2793" w:rsidRDefault="005E2793" w:rsidP="0072505E">
            <w:pPr>
              <w:tabs>
                <w:tab w:val="left" w:pos="567"/>
              </w:tabs>
              <w:jc w:val="both"/>
              <w:rPr>
                <w:sz w:val="6"/>
                <w:szCs w:val="6"/>
              </w:rPr>
            </w:pPr>
            <w:r w:rsidRPr="005B290E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57" w:type="dxa"/>
            <w:vAlign w:val="center"/>
          </w:tcPr>
          <w:p w:rsidR="005E2793" w:rsidRPr="00C7549B" w:rsidRDefault="005E2793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57" w:type="dxa"/>
            <w:vAlign w:val="center"/>
          </w:tcPr>
          <w:p w:rsidR="005E2793" w:rsidRPr="00C7549B" w:rsidRDefault="005E2793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-0,5</w:t>
            </w:r>
          </w:p>
        </w:tc>
        <w:tc>
          <w:tcPr>
            <w:tcW w:w="1557" w:type="dxa"/>
            <w:vAlign w:val="center"/>
          </w:tcPr>
          <w:p w:rsidR="005E2793" w:rsidRPr="00C7549B" w:rsidRDefault="005E2793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5E2793" w:rsidRPr="00C7549B" w:rsidRDefault="005E2793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8" w:type="dxa"/>
            <w:vAlign w:val="center"/>
          </w:tcPr>
          <w:p w:rsidR="005E2793" w:rsidRPr="00C7549B" w:rsidRDefault="005E2793" w:rsidP="007250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C7549B">
              <w:rPr>
                <w:b/>
                <w:sz w:val="24"/>
                <w:szCs w:val="24"/>
              </w:rPr>
              <w:t>1</w:t>
            </w:r>
          </w:p>
        </w:tc>
      </w:tr>
    </w:tbl>
    <w:p w:rsidR="003B79BF" w:rsidRPr="005B290E" w:rsidRDefault="003B79BF" w:rsidP="003B79B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Для получения итогового рейтинга по предложению в соответствии с пунктом</w:t>
      </w:r>
      <w:r>
        <w:rPr>
          <w:sz w:val="24"/>
          <w:szCs w:val="24"/>
        </w:rPr>
        <w:t xml:space="preserve"> </w:t>
      </w:r>
      <w:r w:rsidRPr="005B290E">
        <w:rPr>
          <w:sz w:val="24"/>
          <w:szCs w:val="24"/>
        </w:rPr>
        <w:t xml:space="preserve">1.6. настоящего порядка рейтинг, присуждаемый этому предложению по критерию </w:t>
      </w:r>
      <w:r w:rsidRPr="003B79BF">
        <w:rPr>
          <w:sz w:val="24"/>
          <w:szCs w:val="24"/>
        </w:rPr>
        <w:t>"условия исполнения договора", ум</w:t>
      </w:r>
      <w:r w:rsidRPr="005B290E">
        <w:rPr>
          <w:sz w:val="24"/>
          <w:szCs w:val="24"/>
        </w:rPr>
        <w:t>ножается на соответствующую указанному критерию значимость.</w:t>
      </w:r>
    </w:p>
    <w:p w:rsidR="005E2793" w:rsidRPr="005E2793" w:rsidRDefault="003B79BF" w:rsidP="003B79BF">
      <w:pPr>
        <w:pStyle w:val="a6"/>
        <w:numPr>
          <w:ilvl w:val="1"/>
          <w:numId w:val="9"/>
        </w:numPr>
        <w:ind w:left="709" w:hanging="709"/>
        <w:jc w:val="both"/>
        <w:rPr>
          <w:sz w:val="24"/>
          <w:szCs w:val="24"/>
        </w:rPr>
      </w:pPr>
      <w:r w:rsidRPr="005E2793">
        <w:rPr>
          <w:sz w:val="24"/>
          <w:szCs w:val="24"/>
        </w:rPr>
        <w:t>При оценке предложений по критерию "</w:t>
      </w:r>
      <w:r w:rsidRPr="003B79BF">
        <w:rPr>
          <w:sz w:val="24"/>
          <w:szCs w:val="24"/>
        </w:rPr>
        <w:t xml:space="preserve"> </w:t>
      </w:r>
      <w:r w:rsidRPr="003B79BF">
        <w:rPr>
          <w:sz w:val="24"/>
          <w:szCs w:val="24"/>
        </w:rPr>
        <w:t>условия</w:t>
      </w:r>
      <w:bookmarkStart w:id="2" w:name="_GoBack"/>
      <w:bookmarkEnd w:id="2"/>
      <w:r w:rsidRPr="003B79BF">
        <w:rPr>
          <w:sz w:val="24"/>
          <w:szCs w:val="24"/>
        </w:rPr>
        <w:t xml:space="preserve"> исполнения договора</w:t>
      </w:r>
      <w:r w:rsidRPr="005E2793">
        <w:rPr>
          <w:sz w:val="24"/>
          <w:szCs w:val="24"/>
        </w:rPr>
        <w:t xml:space="preserve"> </w:t>
      </w:r>
      <w:r w:rsidRPr="005E2793">
        <w:rPr>
          <w:sz w:val="24"/>
          <w:szCs w:val="24"/>
        </w:rPr>
        <w:t>" наибольшее количество баллов присваивается заявке с лучшим предложением по квалификации участника запроса предложений</w:t>
      </w:r>
    </w:p>
    <w:sectPr w:rsidR="005E2793" w:rsidRPr="005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55"/>
    <w:multiLevelType w:val="hybridMultilevel"/>
    <w:tmpl w:val="FCDE5E96"/>
    <w:lvl w:ilvl="0" w:tplc="A3BCD354">
      <w:start w:val="1"/>
      <w:numFmt w:val="decimal"/>
      <w:lvlText w:val="8.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037B"/>
    <w:multiLevelType w:val="hybridMultilevel"/>
    <w:tmpl w:val="B0B0C45E"/>
    <w:lvl w:ilvl="0" w:tplc="0058821E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41E"/>
    <w:multiLevelType w:val="multilevel"/>
    <w:tmpl w:val="3E90763E"/>
    <w:lvl w:ilvl="0">
      <w:start w:val="1"/>
      <w:numFmt w:val="decimal"/>
      <w:lvlText w:val="8.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8.3.1.%4."/>
      <w:lvlJc w:val="left"/>
      <w:pPr>
        <w:ind w:left="1728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A4214"/>
    <w:multiLevelType w:val="hybridMultilevel"/>
    <w:tmpl w:val="C4928B4E"/>
    <w:lvl w:ilvl="0" w:tplc="EC8EAAB4">
      <w:start w:val="5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2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C2324"/>
    <w:multiLevelType w:val="hybridMultilevel"/>
    <w:tmpl w:val="802220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B730FE"/>
    <w:multiLevelType w:val="multilevel"/>
    <w:tmpl w:val="1172BE4C"/>
    <w:lvl w:ilvl="0">
      <w:start w:val="1"/>
      <w:numFmt w:val="decimal"/>
      <w:lvlText w:val="8.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823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3.13.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846AC"/>
    <w:multiLevelType w:val="multilevel"/>
    <w:tmpl w:val="E95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C9F465E"/>
    <w:multiLevelType w:val="hybridMultilevel"/>
    <w:tmpl w:val="DC3CA1E8"/>
    <w:lvl w:ilvl="0" w:tplc="3ED02292">
      <w:start w:val="1"/>
      <w:numFmt w:val="decimal"/>
      <w:lvlText w:val="8.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9F"/>
    <w:rsid w:val="003B79BF"/>
    <w:rsid w:val="00436B60"/>
    <w:rsid w:val="0054749F"/>
    <w:rsid w:val="005E2793"/>
    <w:rsid w:val="00A36FC4"/>
    <w:rsid w:val="00C76AE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F7EB-AAC1-43F5-8B8A-51CE016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4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547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Подпункт"/>
    <w:basedOn w:val="a1"/>
    <w:rsid w:val="0054749F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одпункт"/>
    <w:basedOn w:val="a"/>
    <w:link w:val="a7"/>
    <w:rsid w:val="0054749F"/>
    <w:pPr>
      <w:numPr>
        <w:ilvl w:val="4"/>
      </w:numPr>
    </w:pPr>
  </w:style>
  <w:style w:type="character" w:customStyle="1" w:styleId="a7">
    <w:name w:val="Подподпункт Знак"/>
    <w:link w:val="a0"/>
    <w:rsid w:val="005474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8">
    <w:name w:val="Пункт"/>
    <w:basedOn w:val="a1"/>
    <w:link w:val="1"/>
    <w:rsid w:val="0054749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1">
    <w:name w:val="Пункт Знак1"/>
    <w:link w:val="a8"/>
    <w:rsid w:val="0054749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474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ункт2"/>
    <w:basedOn w:val="a8"/>
    <w:rsid w:val="0054749F"/>
    <w:pPr>
      <w:keepNext/>
      <w:numPr>
        <w:ilvl w:val="2"/>
        <w:numId w:val="1"/>
      </w:numPr>
      <w:tabs>
        <w:tab w:val="clear" w:pos="2160"/>
        <w:tab w:val="num" w:pos="360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lang w:val="ru-RU" w:eastAsia="ru-RU"/>
    </w:rPr>
  </w:style>
  <w:style w:type="paragraph" w:styleId="a9">
    <w:name w:val="No Spacing"/>
    <w:uiPriority w:val="1"/>
    <w:qFormat/>
    <w:rsid w:val="0054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Щипицын Денис Михайлович</dc:creator>
  <cp:keywords/>
  <dc:description/>
  <cp:lastModifiedBy>Щипицын Денис Михайлович</cp:lastModifiedBy>
  <cp:revision>1</cp:revision>
  <dcterms:created xsi:type="dcterms:W3CDTF">2015-08-11T12:18:00Z</dcterms:created>
  <dcterms:modified xsi:type="dcterms:W3CDTF">2015-08-11T12:40:00Z</dcterms:modified>
</cp:coreProperties>
</file>